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417"/>
        <w:gridCol w:w="1120"/>
        <w:gridCol w:w="282"/>
        <w:gridCol w:w="4115"/>
        <w:gridCol w:w="40"/>
      </w:tblGrid>
      <w:tr w:rsidR="00F76354" w:rsidRPr="00575E7A" w14:paraId="1B095E4D" w14:textId="77777777" w:rsidTr="00575E7A">
        <w:trPr>
          <w:gridAfter w:val="1"/>
          <w:wAfter w:w="40" w:type="dxa"/>
          <w:trHeight w:val="397"/>
          <w:jc w:val="center"/>
        </w:trPr>
        <w:tc>
          <w:tcPr>
            <w:tcW w:w="10778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E4081" w14:textId="77777777" w:rsidR="00F76354" w:rsidRDefault="00930C31" w:rsidP="00027D95">
            <w:pPr>
              <w:widowControl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</w:pPr>
            <w:r w:rsidRPr="00575E7A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國立成功大學</w:t>
            </w:r>
            <w:r w:rsidR="00575E7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>核心設施中心</w:t>
            </w:r>
            <w:r w:rsidRPr="00575E7A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微奈米科技</w:t>
            </w:r>
            <w:r w:rsidR="00575E7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組　</w:t>
            </w:r>
            <w:r w:rsidRPr="00575E7A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</w:rPr>
              <w:t>校內教學參訪申請表</w:t>
            </w:r>
          </w:p>
          <w:p w14:paraId="7DFD83D4" w14:textId="77777777" w:rsidR="00575E7A" w:rsidRDefault="00575E7A" w:rsidP="00575E7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  <w:p w14:paraId="01B75C99" w14:textId="32089C23" w:rsidR="00575E7A" w:rsidRDefault="00575E7A" w:rsidP="00575E7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75E7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20</w:t>
            </w:r>
            <w:r w:rsidR="00D6215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D62155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2.12.</w:t>
            </w:r>
            <w:r w:rsidR="00CD7C5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21</w:t>
            </w:r>
            <w:r w:rsidRPr="00575E7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修訂</w:t>
            </w:r>
          </w:p>
          <w:p w14:paraId="7268015E" w14:textId="77777777" w:rsidR="0006109C" w:rsidRPr="00575E7A" w:rsidRDefault="0006109C" w:rsidP="00575E7A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75E7A">
              <w:rPr>
                <w:rFonts w:ascii="微軟正黑體" w:eastAsia="微軟正黑體" w:hAnsi="微軟正黑體"/>
                <w:b/>
                <w:szCs w:val="20"/>
              </w:rPr>
              <w:t>表1</w:t>
            </w:r>
          </w:p>
        </w:tc>
      </w:tr>
      <w:tr w:rsidR="00F76354" w:rsidRPr="00575E7A" w14:paraId="247BFFD1" w14:textId="77777777" w:rsidTr="00575E7A">
        <w:trPr>
          <w:trHeight w:val="37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370C9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教授姓名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AAD6E" w14:textId="77777777" w:rsidR="00F76354" w:rsidRPr="00575E7A" w:rsidRDefault="00F76354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C29B5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系所名稱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8C8F0" w14:textId="77777777" w:rsidR="00F76354" w:rsidRPr="00575E7A" w:rsidRDefault="00F76354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0" w:type="dxa"/>
          </w:tcPr>
          <w:p w14:paraId="18418445" w14:textId="77777777" w:rsidR="00F76354" w:rsidRPr="00575E7A" w:rsidRDefault="00F76354" w:rsidP="00575E7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76354" w:rsidRPr="00575E7A" w14:paraId="17A0E036" w14:textId="77777777" w:rsidTr="00575E7A">
        <w:trPr>
          <w:trHeight w:val="37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1C9F8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電話</w:t>
            </w:r>
            <w:r w:rsidR="00575E7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／</w:t>
            </w: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E0F26" w14:textId="77777777" w:rsidR="00F76354" w:rsidRPr="00575E7A" w:rsidRDefault="00F76354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81FC2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E</w:t>
            </w:r>
            <w:proofErr w:type="gramStart"/>
            <w:r w:rsidR="0068007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ｍ</w:t>
            </w:r>
            <w:proofErr w:type="gramEnd"/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ail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75886" w14:textId="77777777" w:rsidR="00F76354" w:rsidRPr="00575E7A" w:rsidRDefault="00F76354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0" w:type="dxa"/>
          </w:tcPr>
          <w:p w14:paraId="4F5C010B" w14:textId="77777777" w:rsidR="00F76354" w:rsidRPr="00575E7A" w:rsidRDefault="00F76354" w:rsidP="00575E7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76354" w:rsidRPr="00575E7A" w14:paraId="63888F16" w14:textId="77777777" w:rsidTr="00575E7A">
        <w:trPr>
          <w:trHeight w:val="37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62999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68BF9" w14:textId="77777777" w:rsidR="00F76354" w:rsidRPr="00575E7A" w:rsidRDefault="00F76354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0" w:type="dxa"/>
          </w:tcPr>
          <w:p w14:paraId="19A4D4E8" w14:textId="77777777" w:rsidR="00F76354" w:rsidRPr="00575E7A" w:rsidRDefault="00F76354" w:rsidP="00575E7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76354" w:rsidRPr="00575E7A" w14:paraId="3ADADE57" w14:textId="77777777" w:rsidTr="00575E7A">
        <w:trPr>
          <w:trHeight w:val="37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631C9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申請日期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A9FD" w14:textId="77777777" w:rsidR="00F76354" w:rsidRPr="00575E7A" w:rsidRDefault="00930C31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(</w:t>
            </w:r>
            <w:proofErr w:type="spellStart"/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yy</w:t>
            </w:r>
            <w:proofErr w:type="spellEnd"/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)/(mm)/(dd)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0AB4" w14:textId="77777777" w:rsidR="00F76354" w:rsidRPr="00575E7A" w:rsidRDefault="00930C31" w:rsidP="0011038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參訪日期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5734A" w14:textId="77777777" w:rsidR="00F76354" w:rsidRPr="00575E7A" w:rsidRDefault="00930C31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(</w:t>
            </w:r>
            <w:proofErr w:type="spellStart"/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yy</w:t>
            </w:r>
            <w:proofErr w:type="spellEnd"/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)/(mm)/(dd)</w:t>
            </w:r>
          </w:p>
        </w:tc>
        <w:tc>
          <w:tcPr>
            <w:tcW w:w="40" w:type="dxa"/>
          </w:tcPr>
          <w:p w14:paraId="14848479" w14:textId="77777777" w:rsidR="00F76354" w:rsidRPr="00575E7A" w:rsidRDefault="00F76354" w:rsidP="00575E7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76354" w:rsidRPr="00575E7A" w14:paraId="59205075" w14:textId="77777777" w:rsidTr="00575E7A">
        <w:trPr>
          <w:trHeight w:hRule="exact" w:val="567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074E9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參訪人數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20F86" w14:textId="77777777" w:rsidR="00F76354" w:rsidRPr="00575E7A" w:rsidRDefault="00930C31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教授：</w:t>
            </w:r>
            <w:r w:rsidR="00575E7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人</w:t>
            </w:r>
          </w:p>
          <w:p w14:paraId="3C7A4B57" w14:textId="77777777" w:rsidR="00F76354" w:rsidRPr="00575E7A" w:rsidRDefault="00930C31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研究生：</w:t>
            </w:r>
            <w:r w:rsidR="00575E7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人</w:t>
            </w:r>
          </w:p>
          <w:p w14:paraId="3AA92345" w14:textId="77777777" w:rsidR="00F76354" w:rsidRPr="00575E7A" w:rsidRDefault="00575E7A" w:rsidP="00575E7A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＊</w:t>
            </w:r>
            <w:proofErr w:type="gramEnd"/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以</w:t>
            </w:r>
            <w:r w:rsidR="00930C31" w:rsidRPr="00575E7A">
              <w:rPr>
                <w:rFonts w:ascii="微軟正黑體" w:eastAsia="微軟正黑體" w:hAnsi="微軟正黑體"/>
                <w:szCs w:val="24"/>
              </w:rPr>
              <w:t>20人為限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ADFAB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參訪時間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4F2D" w14:textId="77777777" w:rsidR="00F76354" w:rsidRPr="00575E7A" w:rsidRDefault="00575E7A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sym w:font="Wingdings 2" w:char="F0A3"/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上午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分至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分</w:t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sym w:font="Wingdings 2" w:char="F0A3"/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下午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分至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分</w:t>
            </w:r>
          </w:p>
          <w:p w14:paraId="7EA16A0E" w14:textId="77777777" w:rsidR="00F76354" w:rsidRPr="00575E7A" w:rsidRDefault="00575E7A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＊</w:t>
            </w:r>
            <w:proofErr w:type="gramEnd"/>
            <w:r w:rsidR="00930C31"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以2小時為限    </w:t>
            </w:r>
          </w:p>
        </w:tc>
        <w:tc>
          <w:tcPr>
            <w:tcW w:w="40" w:type="dxa"/>
          </w:tcPr>
          <w:p w14:paraId="116E8CE8" w14:textId="77777777" w:rsidR="00F76354" w:rsidRPr="00575E7A" w:rsidRDefault="00F76354" w:rsidP="00575E7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76354" w:rsidRPr="00575E7A" w14:paraId="1BB447B2" w14:textId="77777777" w:rsidTr="00575E7A">
        <w:trPr>
          <w:trHeight w:hRule="exact" w:val="546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B90D7" w14:textId="77777777" w:rsidR="00F76354" w:rsidRPr="00575E7A" w:rsidRDefault="00F76354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5702" w14:textId="77777777" w:rsidR="00F76354" w:rsidRPr="00575E7A" w:rsidRDefault="00F76354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6A577" w14:textId="77777777" w:rsidR="00F76354" w:rsidRPr="00575E7A" w:rsidRDefault="00F76354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6B9D9" w14:textId="77777777" w:rsidR="00F76354" w:rsidRPr="00575E7A" w:rsidRDefault="00F76354" w:rsidP="00575E7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0" w:type="dxa"/>
          </w:tcPr>
          <w:p w14:paraId="5C148EB9" w14:textId="77777777" w:rsidR="00F76354" w:rsidRPr="00575E7A" w:rsidRDefault="00F76354" w:rsidP="00575E7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F76354" w:rsidRPr="00575E7A" w14:paraId="4FC069FF" w14:textId="77777777" w:rsidTr="00575E7A">
        <w:trPr>
          <w:trHeight w:val="57"/>
          <w:jc w:val="center"/>
        </w:trPr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F2E22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參訪當日</w:t>
            </w:r>
          </w:p>
          <w:p w14:paraId="2309D094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38BEA" w14:textId="77777777" w:rsidR="00F76354" w:rsidRPr="00575E7A" w:rsidRDefault="00930C31" w:rsidP="00575E7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姓　名：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7B28" w14:textId="77777777" w:rsidR="00F76354" w:rsidRPr="00575E7A" w:rsidRDefault="00930C31" w:rsidP="00575E7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職　稱：</w:t>
            </w:r>
          </w:p>
        </w:tc>
        <w:tc>
          <w:tcPr>
            <w:tcW w:w="40" w:type="dxa"/>
          </w:tcPr>
          <w:p w14:paraId="4B607DA1" w14:textId="77777777" w:rsidR="00F76354" w:rsidRPr="00575E7A" w:rsidRDefault="00F76354" w:rsidP="00575E7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76354" w:rsidRPr="00575E7A" w14:paraId="7E0EDC71" w14:textId="77777777" w:rsidTr="00575E7A">
        <w:trPr>
          <w:trHeight w:val="57"/>
          <w:jc w:val="center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F33AE" w14:textId="77777777" w:rsidR="00F76354" w:rsidRPr="00575E7A" w:rsidRDefault="00F76354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E5E19" w14:textId="77777777" w:rsidR="00F76354" w:rsidRPr="00575E7A" w:rsidRDefault="00930C31" w:rsidP="00575E7A">
            <w:pPr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電話</w:t>
            </w:r>
            <w:r w:rsidR="00575E7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／</w:t>
            </w: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CAE4A" w14:textId="77777777" w:rsidR="00F76354" w:rsidRPr="00575E7A" w:rsidRDefault="00930C31" w:rsidP="00575E7A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E-Mail：</w:t>
            </w:r>
          </w:p>
        </w:tc>
        <w:tc>
          <w:tcPr>
            <w:tcW w:w="40" w:type="dxa"/>
          </w:tcPr>
          <w:p w14:paraId="66C7121D" w14:textId="77777777" w:rsidR="00F76354" w:rsidRPr="00575E7A" w:rsidRDefault="00F76354" w:rsidP="00575E7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76354" w:rsidRPr="00575E7A" w14:paraId="5E2D15FB" w14:textId="77777777" w:rsidTr="00575E7A">
        <w:trPr>
          <w:trHeight w:val="5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BC933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參觀儀器</w:t>
            </w: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25D99" w14:textId="77777777" w:rsidR="00BA354F" w:rsidRPr="0034289E" w:rsidRDefault="00930C31" w:rsidP="00575E7A">
            <w:pPr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34289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請於</w:t>
            </w:r>
            <w:r w:rsidRPr="0034289E"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  <w:t>表</w:t>
            </w:r>
            <w:proofErr w:type="gramEnd"/>
            <w:r w:rsidRPr="0034289E"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  <w:t>2</w:t>
            </w:r>
            <w:r w:rsidRPr="0034289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勾選</w:t>
            </w:r>
            <w:r w:rsidR="00BA354F" w:rsidRPr="0034289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；</w:t>
            </w:r>
            <w:r w:rsidRPr="0034289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共4個領域，</w:t>
            </w:r>
            <w:proofErr w:type="gramStart"/>
            <w:r w:rsidRPr="0034289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限勾選</w:t>
            </w:r>
            <w:proofErr w:type="gramEnd"/>
            <w:r w:rsidR="00BA354F" w:rsidRPr="0034289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至多</w:t>
            </w:r>
            <w:r w:rsidRPr="0034289E">
              <w:rPr>
                <w:rFonts w:ascii="微軟正黑體" w:eastAsia="微軟正黑體" w:hAnsi="微軟正黑體" w:cs="新細明體"/>
                <w:kern w:val="0"/>
                <w:szCs w:val="24"/>
              </w:rPr>
              <w:t>2個領域內</w:t>
            </w:r>
            <w:r w:rsidRPr="0034289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的儀器。</w:t>
            </w:r>
          </w:p>
          <w:p w14:paraId="165DC001" w14:textId="167BDEFC" w:rsidR="00F76354" w:rsidRPr="0034289E" w:rsidRDefault="00930C31" w:rsidP="00575E7A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4289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每</w:t>
            </w:r>
            <w:proofErr w:type="gramStart"/>
            <w:r w:rsidRPr="0034289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個</w:t>
            </w:r>
            <w:proofErr w:type="gramEnd"/>
            <w:r w:rsidRPr="0034289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領域</w:t>
            </w:r>
            <w:r w:rsidR="002E3E1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參訪</w:t>
            </w:r>
            <w:r w:rsidRPr="0034289E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至多1小時。</w:t>
            </w:r>
          </w:p>
        </w:tc>
        <w:tc>
          <w:tcPr>
            <w:tcW w:w="40" w:type="dxa"/>
          </w:tcPr>
          <w:p w14:paraId="259B9EF0" w14:textId="77777777" w:rsidR="00F76354" w:rsidRPr="00575E7A" w:rsidRDefault="00F76354" w:rsidP="00575E7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76354" w:rsidRPr="00575E7A" w14:paraId="55AF21B0" w14:textId="77777777" w:rsidTr="00575E7A">
        <w:trPr>
          <w:trHeight w:hRule="exact" w:val="107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13240" w14:textId="77777777" w:rsidR="00F76354" w:rsidRPr="00575E7A" w:rsidRDefault="00930C31" w:rsidP="00575E7A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75E7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18296" w14:textId="2A9E5BCA" w:rsidR="00F76354" w:rsidRPr="0034289E" w:rsidRDefault="009036A4" w:rsidP="00575E7A">
            <w:pPr>
              <w:widowControl/>
              <w:spacing w:line="360" w:lineRule="exact"/>
              <w:ind w:left="269" w:hanging="269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4289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（若有</w:t>
            </w:r>
            <w:r w:rsidR="006B16E4" w:rsidRPr="0034289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其他</w:t>
            </w:r>
            <w:r w:rsidRPr="0034289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需求請填寫）</w:t>
            </w:r>
          </w:p>
        </w:tc>
        <w:tc>
          <w:tcPr>
            <w:tcW w:w="40" w:type="dxa"/>
          </w:tcPr>
          <w:p w14:paraId="005B9D53" w14:textId="77777777" w:rsidR="00F76354" w:rsidRPr="00575E7A" w:rsidRDefault="00F76354" w:rsidP="00575E7A">
            <w:pPr>
              <w:widowControl/>
              <w:spacing w:line="400" w:lineRule="exact"/>
              <w:ind w:left="269" w:hanging="269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3AAC410B" w14:textId="77777777" w:rsidR="00F76354" w:rsidRPr="00575E7A" w:rsidRDefault="00575E7A" w:rsidP="00575E7A">
      <w:pPr>
        <w:spacing w:line="400" w:lineRule="exact"/>
        <w:jc w:val="right"/>
        <w:rPr>
          <w:rFonts w:ascii="微軟正黑體" w:eastAsia="微軟正黑體" w:hAnsi="微軟正黑體"/>
          <w:b/>
          <w:szCs w:val="20"/>
        </w:rPr>
      </w:pPr>
      <w:r>
        <w:rPr>
          <w:rFonts w:ascii="微軟正黑體" w:eastAsia="微軟正黑體" w:hAnsi="微軟正黑體" w:hint="eastAsia"/>
          <w:b/>
          <w:szCs w:val="20"/>
        </w:rPr>
        <w:t xml:space="preserve">　</w:t>
      </w:r>
    </w:p>
    <w:p w14:paraId="7D481EA1" w14:textId="77777777" w:rsidR="00F76354" w:rsidRPr="00575E7A" w:rsidRDefault="00F76354" w:rsidP="00575E7A">
      <w:pPr>
        <w:spacing w:line="400" w:lineRule="exact"/>
        <w:rPr>
          <w:rFonts w:ascii="微軟正黑體" w:eastAsia="微軟正黑體" w:hAnsi="微軟正黑體"/>
          <w:b/>
          <w:szCs w:val="20"/>
        </w:rPr>
      </w:pPr>
    </w:p>
    <w:p w14:paraId="52CC0C4F" w14:textId="77777777" w:rsidR="00F76354" w:rsidRPr="00575E7A" w:rsidRDefault="00930C31" w:rsidP="00575E7A">
      <w:pPr>
        <w:spacing w:line="400" w:lineRule="exact"/>
        <w:rPr>
          <w:rFonts w:ascii="微軟正黑體" w:eastAsia="微軟正黑體" w:hAnsi="微軟正黑體"/>
        </w:rPr>
      </w:pPr>
      <w:r w:rsidRPr="00575E7A">
        <w:rPr>
          <w:rFonts w:ascii="微軟正黑體" w:eastAsia="微軟正黑體" w:hAnsi="微軟正黑體"/>
          <w:b/>
          <w:szCs w:val="20"/>
        </w:rPr>
        <w:t>注意事項</w:t>
      </w:r>
      <w:r w:rsidRPr="00575E7A">
        <w:rPr>
          <w:rFonts w:ascii="微軟正黑體" w:eastAsia="微軟正黑體" w:hAnsi="微軟正黑體"/>
          <w:szCs w:val="20"/>
        </w:rPr>
        <w:t>：</w:t>
      </w:r>
    </w:p>
    <w:p w14:paraId="79011C6B" w14:textId="77777777" w:rsidR="00F76354" w:rsidRPr="00575E7A" w:rsidRDefault="00930C31" w:rsidP="00575E7A">
      <w:pPr>
        <w:pStyle w:val="a3"/>
        <w:spacing w:line="400" w:lineRule="exact"/>
        <w:ind w:left="779" w:hanging="495"/>
        <w:rPr>
          <w:rFonts w:ascii="微軟正黑體" w:eastAsia="微軟正黑體" w:hAnsi="微軟正黑體"/>
          <w:szCs w:val="24"/>
        </w:rPr>
      </w:pPr>
      <w:r w:rsidRPr="00575E7A">
        <w:rPr>
          <w:rFonts w:ascii="微軟正黑體" w:eastAsia="微軟正黑體" w:hAnsi="微軟正黑體"/>
          <w:szCs w:val="24"/>
        </w:rPr>
        <w:t>一、為輔助</w:t>
      </w:r>
      <w:r w:rsidRPr="00575E7A">
        <w:rPr>
          <w:rFonts w:ascii="微軟正黑體" w:eastAsia="微軟正黑體" w:hAnsi="微軟正黑體"/>
          <w:b/>
          <w:color w:val="FF0000"/>
          <w:szCs w:val="24"/>
        </w:rPr>
        <w:t>本校研究所（以上）</w:t>
      </w:r>
      <w:r w:rsidRPr="00575E7A">
        <w:rPr>
          <w:rFonts w:ascii="微軟正黑體" w:eastAsia="微軟正黑體" w:hAnsi="微軟正黑體"/>
          <w:szCs w:val="24"/>
        </w:rPr>
        <w:t>專業領域教學，特辦理本教學參訪。</w:t>
      </w:r>
    </w:p>
    <w:p w14:paraId="3AAC4063" w14:textId="77777777" w:rsidR="00F76354" w:rsidRPr="0034289E" w:rsidRDefault="00930C31" w:rsidP="00575E7A">
      <w:pPr>
        <w:pStyle w:val="a3"/>
        <w:spacing w:line="400" w:lineRule="exact"/>
        <w:ind w:left="779" w:hanging="495"/>
        <w:rPr>
          <w:rFonts w:ascii="微軟正黑體" w:eastAsia="微軟正黑體" w:hAnsi="微軟正黑體"/>
          <w:szCs w:val="24"/>
        </w:rPr>
      </w:pPr>
      <w:r w:rsidRPr="00575E7A">
        <w:rPr>
          <w:rFonts w:ascii="微軟正黑體" w:eastAsia="微軟正黑體" w:hAnsi="微軟正黑體"/>
          <w:szCs w:val="24"/>
        </w:rPr>
        <w:t>二、</w:t>
      </w:r>
      <w:r w:rsidRPr="0034289E">
        <w:rPr>
          <w:rFonts w:ascii="微軟正黑體" w:eastAsia="微軟正黑體" w:hAnsi="微軟正黑體"/>
          <w:szCs w:val="24"/>
        </w:rPr>
        <w:t>星期三不開放參訪。參訪申請須於參訪日</w:t>
      </w:r>
      <w:r w:rsidR="00D0308E" w:rsidRPr="0034289E">
        <w:rPr>
          <w:rFonts w:ascii="微軟正黑體" w:eastAsia="微軟正黑體" w:hAnsi="微軟正黑體" w:hint="eastAsia"/>
          <w:szCs w:val="24"/>
        </w:rPr>
        <w:t>之</w:t>
      </w:r>
      <w:r w:rsidR="00445E1A" w:rsidRPr="00D42EC7">
        <w:rPr>
          <w:rFonts w:ascii="微軟正黑體" w:eastAsia="微軟正黑體" w:hAnsi="微軟正黑體" w:hint="eastAsia"/>
          <w:szCs w:val="24"/>
        </w:rPr>
        <w:t>一個月</w:t>
      </w:r>
      <w:r w:rsidRPr="00D42EC7">
        <w:rPr>
          <w:rFonts w:ascii="微軟正黑體" w:eastAsia="微軟正黑體" w:hAnsi="微軟正黑體"/>
          <w:szCs w:val="24"/>
        </w:rPr>
        <w:t>前提</w:t>
      </w:r>
      <w:r w:rsidRPr="0034289E">
        <w:rPr>
          <w:rFonts w:ascii="微軟正黑體" w:eastAsia="微軟正黑體" w:hAnsi="微軟正黑體"/>
          <w:szCs w:val="24"/>
        </w:rPr>
        <w:t>出，經確認後，承辦人會以電子郵件回覆聯絡人。若需更改時間或取消，請於參訪日</w:t>
      </w:r>
      <w:r w:rsidR="00D0308E" w:rsidRPr="0034289E">
        <w:rPr>
          <w:rFonts w:ascii="微軟正黑體" w:eastAsia="微軟正黑體" w:hAnsi="微軟正黑體" w:hint="eastAsia"/>
          <w:szCs w:val="24"/>
        </w:rPr>
        <w:t>之</w:t>
      </w:r>
      <w:r w:rsidRPr="0034289E">
        <w:rPr>
          <w:rFonts w:ascii="微軟正黑體" w:eastAsia="微軟正黑體" w:hAnsi="微軟正黑體"/>
          <w:szCs w:val="24"/>
        </w:rPr>
        <w:t>1</w:t>
      </w:r>
      <w:proofErr w:type="gramStart"/>
      <w:r w:rsidRPr="0034289E">
        <w:rPr>
          <w:rFonts w:ascii="微軟正黑體" w:eastAsia="微軟正黑體" w:hAnsi="微軟正黑體"/>
          <w:szCs w:val="24"/>
        </w:rPr>
        <w:t>週</w:t>
      </w:r>
      <w:proofErr w:type="gramEnd"/>
      <w:r w:rsidRPr="0034289E">
        <w:rPr>
          <w:rFonts w:ascii="微軟正黑體" w:eastAsia="微軟正黑體" w:hAnsi="微軟正黑體"/>
          <w:szCs w:val="24"/>
        </w:rPr>
        <w:t>前以電話或email告知承辦人。</w:t>
      </w:r>
    </w:p>
    <w:p w14:paraId="7D2EF831" w14:textId="77777777" w:rsidR="00F76354" w:rsidRPr="00575E7A" w:rsidRDefault="00930C31" w:rsidP="0034289E">
      <w:pPr>
        <w:spacing w:line="400" w:lineRule="exact"/>
        <w:ind w:left="779" w:hanging="495"/>
        <w:rPr>
          <w:rFonts w:ascii="微軟正黑體" w:eastAsia="微軟正黑體" w:hAnsi="微軟正黑體"/>
          <w:strike/>
          <w:szCs w:val="24"/>
        </w:rPr>
      </w:pPr>
      <w:r w:rsidRPr="0034289E">
        <w:rPr>
          <w:rFonts w:ascii="微軟正黑體" w:eastAsia="微軟正黑體" w:hAnsi="微軟正黑體"/>
          <w:szCs w:val="24"/>
        </w:rPr>
        <w:t>三、請詳閱</w:t>
      </w:r>
      <w:r w:rsidR="00575E7A" w:rsidRPr="0034289E">
        <w:rPr>
          <w:rFonts w:ascii="微軟正黑體" w:eastAsia="微軟正黑體" w:hAnsi="微軟正黑體" w:hint="eastAsia"/>
          <w:szCs w:val="24"/>
        </w:rPr>
        <w:t>並遵守</w:t>
      </w:r>
      <w:r w:rsidRPr="0034289E">
        <w:rPr>
          <w:rFonts w:ascii="微軟正黑體" w:eastAsia="微軟正黑體" w:hAnsi="微軟正黑體"/>
          <w:szCs w:val="24"/>
        </w:rPr>
        <w:t>本中心</w:t>
      </w:r>
      <w:r w:rsidR="00F91C74" w:rsidRPr="0034289E">
        <w:rPr>
          <w:rFonts w:ascii="微軟正黑體" w:eastAsia="微軟正黑體" w:hAnsi="微軟正黑體"/>
          <w:szCs w:val="24"/>
        </w:rPr>
        <w:t>無塵室</w:t>
      </w:r>
      <w:r w:rsidR="00F91C74" w:rsidRPr="0034289E">
        <w:rPr>
          <w:rFonts w:ascii="微軟正黑體" w:eastAsia="微軟正黑體" w:hAnsi="微軟正黑體" w:hint="eastAsia"/>
          <w:szCs w:val="24"/>
        </w:rPr>
        <w:t>與</w:t>
      </w:r>
      <w:r w:rsidR="00F91C74" w:rsidRPr="0034289E">
        <w:rPr>
          <w:rFonts w:ascii="微軟正黑體" w:eastAsia="微軟正黑體" w:hAnsi="微軟正黑體"/>
          <w:szCs w:val="24"/>
        </w:rPr>
        <w:t>奈米檢測與分析</w:t>
      </w:r>
      <w:r w:rsidRPr="0034289E">
        <w:rPr>
          <w:rFonts w:ascii="微軟正黑體" w:eastAsia="微軟正黑體" w:hAnsi="微軟正黑體"/>
          <w:szCs w:val="24"/>
        </w:rPr>
        <w:t>實驗</w:t>
      </w:r>
      <w:r w:rsidRPr="00575E7A">
        <w:rPr>
          <w:rFonts w:ascii="微軟正黑體" w:eastAsia="微軟正黑體" w:hAnsi="微軟正黑體"/>
          <w:szCs w:val="24"/>
        </w:rPr>
        <w:t>室相關規範</w:t>
      </w:r>
      <w:proofErr w:type="gramStart"/>
      <w:r w:rsidRPr="00575E7A">
        <w:rPr>
          <w:rFonts w:ascii="微軟正黑體" w:eastAsia="微軟正黑體" w:hAnsi="微軟正黑體"/>
          <w:szCs w:val="24"/>
        </w:rPr>
        <w:t>（</w:t>
      </w:r>
      <w:proofErr w:type="gramEnd"/>
      <w:r w:rsidR="00D42EC7">
        <w:fldChar w:fldCharType="begin"/>
      </w:r>
      <w:r w:rsidR="00D42EC7">
        <w:instrText>HYPERLINK "https://cmnst-cfc.ncku.edu.tw/p/412-1197-14658.php?Lang=zh-tw"</w:instrText>
      </w:r>
      <w:r w:rsidR="00D42EC7">
        <w:fldChar w:fldCharType="separate"/>
      </w:r>
      <w:r w:rsidR="00575E7A" w:rsidRPr="00575E7A">
        <w:rPr>
          <w:rStyle w:val="a4"/>
          <w:rFonts w:ascii="微軟正黑體" w:eastAsia="微軟正黑體" w:hAnsi="微軟正黑體"/>
          <w:szCs w:val="24"/>
        </w:rPr>
        <w:t>https://</w:t>
      </w:r>
      <w:r w:rsidR="00575E7A" w:rsidRPr="00575E7A">
        <w:rPr>
          <w:rStyle w:val="a4"/>
          <w:rFonts w:ascii="微軟正黑體" w:eastAsia="微軟正黑體" w:hAnsi="微軟正黑體"/>
          <w:szCs w:val="24"/>
        </w:rPr>
        <w:t>c</w:t>
      </w:r>
      <w:r w:rsidR="00575E7A" w:rsidRPr="00575E7A">
        <w:rPr>
          <w:rStyle w:val="a4"/>
          <w:rFonts w:ascii="微軟正黑體" w:eastAsia="微軟正黑體" w:hAnsi="微軟正黑體"/>
          <w:szCs w:val="24"/>
        </w:rPr>
        <w:t>mnst-cfc.ncku.edu.tw/p/412-1197-14658.php?Lang=zh-tw</w:t>
      </w:r>
      <w:r w:rsidR="00D42EC7">
        <w:rPr>
          <w:rStyle w:val="a4"/>
          <w:rFonts w:ascii="微軟正黑體" w:eastAsia="微軟正黑體" w:hAnsi="微軟正黑體"/>
          <w:szCs w:val="24"/>
        </w:rPr>
        <w:fldChar w:fldCharType="end"/>
      </w:r>
      <w:r w:rsidRPr="00575E7A">
        <w:rPr>
          <w:rFonts w:ascii="微軟正黑體" w:eastAsia="微軟正黑體" w:hAnsi="微軟正黑體"/>
          <w:szCs w:val="24"/>
        </w:rPr>
        <w:t>）</w:t>
      </w:r>
      <w:r w:rsidR="00575E7A">
        <w:rPr>
          <w:rFonts w:ascii="微軟正黑體" w:eastAsia="微軟正黑體" w:hAnsi="微軟正黑體" w:hint="eastAsia"/>
          <w:szCs w:val="24"/>
        </w:rPr>
        <w:t>。</w:t>
      </w:r>
    </w:p>
    <w:p w14:paraId="0DF47507" w14:textId="77777777" w:rsidR="00F76354" w:rsidRPr="00575E7A" w:rsidRDefault="00930C31" w:rsidP="00575E7A">
      <w:pPr>
        <w:pStyle w:val="a3"/>
        <w:spacing w:line="400" w:lineRule="exact"/>
        <w:ind w:left="779" w:hanging="495"/>
        <w:rPr>
          <w:rFonts w:ascii="微軟正黑體" w:eastAsia="微軟正黑體" w:hAnsi="微軟正黑體"/>
          <w:szCs w:val="24"/>
        </w:rPr>
      </w:pPr>
      <w:r w:rsidRPr="00575E7A">
        <w:rPr>
          <w:rFonts w:ascii="微軟正黑體" w:eastAsia="微軟正黑體" w:hAnsi="微軟正黑體"/>
          <w:szCs w:val="24"/>
        </w:rPr>
        <w:t>四、參訪人員安全由參訪單位自行維護。</w:t>
      </w:r>
    </w:p>
    <w:p w14:paraId="763A3F84" w14:textId="77777777" w:rsidR="00F76354" w:rsidRPr="00575E7A" w:rsidRDefault="00930C31" w:rsidP="00575E7A">
      <w:pPr>
        <w:pStyle w:val="a3"/>
        <w:spacing w:line="400" w:lineRule="exact"/>
        <w:ind w:left="779" w:hanging="495"/>
        <w:rPr>
          <w:rFonts w:ascii="微軟正黑體" w:eastAsia="微軟正黑體" w:hAnsi="微軟正黑體"/>
          <w:szCs w:val="24"/>
        </w:rPr>
      </w:pPr>
      <w:r w:rsidRPr="00575E7A">
        <w:rPr>
          <w:rFonts w:ascii="微軟正黑體" w:eastAsia="微軟正黑體" w:hAnsi="微軟正黑體"/>
          <w:szCs w:val="24"/>
        </w:rPr>
        <w:t>五、上述未盡事宜，本中心保留更動權益。</w:t>
      </w:r>
    </w:p>
    <w:p w14:paraId="33A3B113" w14:textId="77777777" w:rsidR="00F76354" w:rsidRPr="00575E7A" w:rsidRDefault="00F76354" w:rsidP="00575E7A">
      <w:pPr>
        <w:pStyle w:val="a3"/>
        <w:spacing w:line="400" w:lineRule="exact"/>
        <w:ind w:left="425"/>
        <w:rPr>
          <w:rFonts w:ascii="微軟正黑體" w:eastAsia="微軟正黑體" w:hAnsi="微軟正黑體"/>
          <w:sz w:val="20"/>
          <w:szCs w:val="20"/>
        </w:rPr>
      </w:pPr>
    </w:p>
    <w:p w14:paraId="29CD0523" w14:textId="77777777" w:rsidR="00F76354" w:rsidRPr="00575E7A" w:rsidRDefault="00F76354" w:rsidP="00575E7A">
      <w:pPr>
        <w:pStyle w:val="a3"/>
        <w:spacing w:line="400" w:lineRule="exact"/>
        <w:ind w:left="425"/>
        <w:rPr>
          <w:rFonts w:ascii="微軟正黑體" w:eastAsia="微軟正黑體" w:hAnsi="微軟正黑體"/>
          <w:sz w:val="20"/>
          <w:szCs w:val="20"/>
        </w:rPr>
      </w:pPr>
    </w:p>
    <w:p w14:paraId="394AE462" w14:textId="77777777" w:rsidR="00F76354" w:rsidRPr="00575E7A" w:rsidRDefault="00930C31" w:rsidP="00575E7A">
      <w:pPr>
        <w:spacing w:line="400" w:lineRule="exact"/>
        <w:rPr>
          <w:rFonts w:ascii="微軟正黑體" w:eastAsia="微軟正黑體" w:hAnsi="微軟正黑體"/>
          <w:szCs w:val="24"/>
        </w:rPr>
      </w:pPr>
      <w:r w:rsidRPr="00575E7A">
        <w:rPr>
          <w:rFonts w:ascii="微軟正黑體" w:eastAsia="微軟正黑體" w:hAnsi="微軟正黑體"/>
          <w:szCs w:val="24"/>
        </w:rPr>
        <w:t>承辦人：林</w:t>
      </w:r>
      <w:r w:rsidR="00575E7A">
        <w:rPr>
          <w:rFonts w:ascii="微軟正黑體" w:eastAsia="微軟正黑體" w:hAnsi="微軟正黑體" w:hint="eastAsia"/>
          <w:szCs w:val="24"/>
        </w:rPr>
        <w:t xml:space="preserve"> 專員</w:t>
      </w:r>
    </w:p>
    <w:p w14:paraId="0928672F" w14:textId="77777777" w:rsidR="00575E7A" w:rsidRDefault="00930C31" w:rsidP="00575E7A">
      <w:pPr>
        <w:spacing w:line="400" w:lineRule="exact"/>
        <w:rPr>
          <w:rFonts w:ascii="微軟正黑體" w:eastAsia="微軟正黑體" w:hAnsi="微軟正黑體"/>
          <w:szCs w:val="24"/>
        </w:rPr>
      </w:pPr>
      <w:r w:rsidRPr="00575E7A">
        <w:rPr>
          <w:rFonts w:ascii="微軟正黑體" w:eastAsia="微軟正黑體" w:hAnsi="微軟正黑體"/>
          <w:szCs w:val="24"/>
        </w:rPr>
        <w:t>Tel: 06-2757575轉31380</w:t>
      </w:r>
      <w:r w:rsidR="00575E7A" w:rsidRPr="00575E7A">
        <w:rPr>
          <w:rFonts w:ascii="微軟正黑體" w:eastAsia="微軟正黑體" w:hAnsi="微軟正黑體"/>
          <w:szCs w:val="24"/>
        </w:rPr>
        <w:t>轉</w:t>
      </w:r>
      <w:r w:rsidRPr="00575E7A">
        <w:rPr>
          <w:rFonts w:ascii="微軟正黑體" w:eastAsia="微軟正黑體" w:hAnsi="微軟正黑體"/>
          <w:szCs w:val="24"/>
        </w:rPr>
        <w:t>202</w:t>
      </w:r>
    </w:p>
    <w:p w14:paraId="6E0B38E8" w14:textId="77777777" w:rsidR="00F76354" w:rsidRPr="00575E7A" w:rsidRDefault="00930C31" w:rsidP="00575E7A">
      <w:pPr>
        <w:spacing w:line="400" w:lineRule="exact"/>
        <w:rPr>
          <w:rFonts w:ascii="微軟正黑體" w:eastAsia="微軟正黑體" w:hAnsi="微軟正黑體"/>
          <w:szCs w:val="24"/>
        </w:rPr>
      </w:pPr>
      <w:r w:rsidRPr="00575E7A">
        <w:rPr>
          <w:rFonts w:ascii="微軟正黑體" w:eastAsia="微軟正黑體" w:hAnsi="微軟正黑體"/>
          <w:szCs w:val="24"/>
        </w:rPr>
        <w:t>Email: walin@ncku.edu.tw</w:t>
      </w:r>
    </w:p>
    <w:p w14:paraId="3F931D62" w14:textId="77777777" w:rsidR="00F76354" w:rsidRPr="00575E7A" w:rsidRDefault="00F76354" w:rsidP="00575E7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09DB113F" w14:textId="77777777" w:rsidR="00F76354" w:rsidRDefault="00F76354" w:rsidP="00575E7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34314CCB" w14:textId="77777777" w:rsidR="0034289E" w:rsidRDefault="0034289E" w:rsidP="00575E7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625BD658" w14:textId="77777777" w:rsidR="0034289E" w:rsidRDefault="0034289E" w:rsidP="00575E7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783ADC8F" w14:textId="77777777" w:rsidR="0034289E" w:rsidRDefault="0034289E" w:rsidP="00575E7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052C5E0D" w14:textId="77777777" w:rsidR="0034289E" w:rsidRPr="00575E7A" w:rsidRDefault="0034289E" w:rsidP="00575E7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220D531" w14:textId="77777777" w:rsidR="00F76354" w:rsidRPr="00575E7A" w:rsidRDefault="00930C31" w:rsidP="00575E7A">
      <w:pPr>
        <w:spacing w:line="400" w:lineRule="exact"/>
        <w:jc w:val="right"/>
        <w:rPr>
          <w:rFonts w:ascii="微軟正黑體" w:eastAsia="微軟正黑體" w:hAnsi="微軟正黑體"/>
          <w:b/>
          <w:szCs w:val="20"/>
        </w:rPr>
      </w:pPr>
      <w:r w:rsidRPr="00575E7A">
        <w:rPr>
          <w:rFonts w:ascii="微軟正黑體" w:eastAsia="微軟正黑體" w:hAnsi="微軟正黑體"/>
          <w:b/>
          <w:szCs w:val="20"/>
        </w:rPr>
        <w:lastRenderedPageBreak/>
        <w:t>表2</w:t>
      </w:r>
    </w:p>
    <w:tbl>
      <w:tblPr>
        <w:tblW w:w="105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4499"/>
        <w:gridCol w:w="851"/>
        <w:gridCol w:w="4436"/>
      </w:tblGrid>
      <w:tr w:rsidR="00F76354" w:rsidRPr="00575E7A" w14:paraId="52652ACC" w14:textId="77777777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82AF" w14:textId="77777777" w:rsidR="00F76354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領域1－</w:t>
            </w:r>
            <w:proofErr w:type="gramStart"/>
            <w:r w:rsidR="00930C31" w:rsidRPr="00575E7A">
              <w:rPr>
                <w:rFonts w:ascii="微軟正黑體" w:eastAsia="微軟正黑體" w:hAnsi="微軟正黑體"/>
                <w:b/>
              </w:rPr>
              <w:t>奈米微影製程</w:t>
            </w:r>
            <w:proofErr w:type="gramEnd"/>
          </w:p>
        </w:tc>
      </w:tr>
      <w:tr w:rsidR="00F76354" w:rsidRPr="00575E7A" w14:paraId="697DB95C" w14:textId="7777777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A8EE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勾選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7D9E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儀器名稱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D0FD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勾選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7BC4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儀器名稱</w:t>
            </w:r>
          </w:p>
        </w:tc>
      </w:tr>
      <w:tr w:rsidR="00F76354" w:rsidRPr="00575E7A" w14:paraId="02C14761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F03E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41A2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575E7A">
              <w:rPr>
                <w:rFonts w:ascii="微軟正黑體" w:eastAsia="微軟正黑體" w:hAnsi="微軟正黑體"/>
              </w:rPr>
              <w:t>電子束微影系統</w:t>
            </w:r>
            <w:proofErr w:type="gramEnd"/>
            <w:r w:rsidRPr="00575E7A">
              <w:rPr>
                <w:rFonts w:ascii="微軟正黑體" w:eastAsia="微軟正黑體" w:hAnsi="微軟正黑體"/>
              </w:rPr>
              <w:br/>
              <w:t>(Electron Beam Lithography System)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A5CB" w14:textId="77777777" w:rsidR="00F76354" w:rsidRPr="00575E7A" w:rsidRDefault="00F76354" w:rsidP="0051199E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4600A3B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36BA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反應式離子蝕刻機</w:t>
            </w:r>
            <w:r w:rsidRPr="00575E7A">
              <w:rPr>
                <w:rFonts w:ascii="微軟正黑體" w:eastAsia="微軟正黑體" w:hAnsi="微軟正黑體"/>
              </w:rPr>
              <w:br/>
              <w:t>(Reactive Ion Etching)</w:t>
            </w:r>
          </w:p>
        </w:tc>
      </w:tr>
      <w:tr w:rsidR="00F76354" w:rsidRPr="00575E7A" w14:paraId="770D78C1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047E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2EB7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雙面對準/UV光感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奈米壓印機</w:t>
            </w:r>
            <w:proofErr w:type="gramEnd"/>
            <w:r w:rsidRPr="00575E7A">
              <w:rPr>
                <w:rFonts w:ascii="微軟正黑體" w:eastAsia="微軟正黑體" w:hAnsi="微軟正黑體"/>
              </w:rPr>
              <w:br/>
              <w:t>(Double-Side Mask Aligner/ UV Imprinter)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0444" w14:textId="77777777" w:rsidR="00F76354" w:rsidRPr="00575E7A" w:rsidRDefault="00F76354" w:rsidP="0051199E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CF659C1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0BAB" w14:textId="77777777" w:rsidR="001E441E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E441E">
              <w:rPr>
                <w:rFonts w:ascii="微軟正黑體" w:eastAsia="微軟正黑體" w:hAnsi="微軟正黑體" w:hint="eastAsia"/>
              </w:rPr>
              <w:t>感應耦合電漿離子蝕刻機</w:t>
            </w:r>
          </w:p>
          <w:p w14:paraId="2E726EB2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(Inductive Coupled Plasma Etching System)</w:t>
            </w:r>
          </w:p>
        </w:tc>
      </w:tr>
      <w:tr w:rsidR="00F76354" w:rsidRPr="00575E7A" w14:paraId="3244791F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7900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DCA1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單面光罩對準機</w:t>
            </w:r>
            <w:r w:rsidRPr="00575E7A">
              <w:rPr>
                <w:rFonts w:ascii="微軟正黑體" w:eastAsia="微軟正黑體" w:hAnsi="微軟正黑體"/>
              </w:rPr>
              <w:br/>
              <w:t>(Single-Side Mask Aligner)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C7FB" w14:textId="77777777" w:rsidR="00F76354" w:rsidRPr="00575E7A" w:rsidRDefault="00F76354" w:rsidP="0051199E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5CA4CA90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E31C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晶圓切割機</w:t>
            </w:r>
            <w:r w:rsidRPr="00575E7A">
              <w:rPr>
                <w:rFonts w:ascii="微軟正黑體" w:eastAsia="微軟正黑體" w:hAnsi="微軟正黑體"/>
              </w:rPr>
              <w:br/>
              <w:t>(Wafer Cutting Machine)</w:t>
            </w:r>
          </w:p>
        </w:tc>
      </w:tr>
      <w:tr w:rsidR="00F76354" w:rsidRPr="00575E7A" w14:paraId="3CD22F4D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6CD6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07A9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雙面光罩對準機</w:t>
            </w:r>
            <w:r w:rsidRPr="00575E7A">
              <w:rPr>
                <w:rFonts w:ascii="微軟正黑體" w:eastAsia="微軟正黑體" w:hAnsi="微軟正黑體"/>
              </w:rPr>
              <w:br/>
              <w:t>(Double-Side Mask Aligner)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C7E5" w14:textId="77777777" w:rsidR="00F76354" w:rsidRPr="00575E7A" w:rsidRDefault="00F76354" w:rsidP="0051199E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79EA6C70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291C" w14:textId="77777777" w:rsidR="00F3336B" w:rsidRDefault="00F3336B" w:rsidP="00F3336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E441E">
              <w:rPr>
                <w:rFonts w:ascii="微軟正黑體" w:eastAsia="微軟正黑體" w:hAnsi="微軟正黑體" w:hint="eastAsia"/>
              </w:rPr>
              <w:t>打線機</w:t>
            </w:r>
          </w:p>
          <w:p w14:paraId="314EF322" w14:textId="56DDFC8C" w:rsidR="00F76354" w:rsidRPr="00575E7A" w:rsidRDefault="00F3336B" w:rsidP="00F3336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E441E">
              <w:rPr>
                <w:rFonts w:ascii="微軟正黑體" w:eastAsia="微軟正黑體" w:hAnsi="微軟正黑體"/>
              </w:rPr>
              <w:t>(Wire Bonding)</w:t>
            </w:r>
          </w:p>
        </w:tc>
      </w:tr>
      <w:tr w:rsidR="00F76354" w:rsidRPr="00575E7A" w14:paraId="62863D77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6F8B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07C8" w14:textId="77777777" w:rsidR="00F76354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旋轉塗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佈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 xml:space="preserve">儀 </w:t>
            </w:r>
            <w:r w:rsidRPr="00575E7A">
              <w:rPr>
                <w:rFonts w:ascii="微軟正黑體" w:eastAsia="微軟正黑體" w:hAnsi="微軟正黑體"/>
              </w:rPr>
              <w:br/>
              <w:t>(Spin Coater)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46CA" w14:textId="77777777" w:rsidR="00F76354" w:rsidRPr="00575E7A" w:rsidRDefault="00F76354" w:rsidP="0051199E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48A8A9FE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73984" w14:textId="0F6CF38D" w:rsidR="00F76354" w:rsidRPr="001E441E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52F0E721" w14:textId="77777777" w:rsidR="00F76354" w:rsidRPr="00575E7A" w:rsidRDefault="00F76354" w:rsidP="00575E7A">
      <w:pPr>
        <w:spacing w:line="400" w:lineRule="exact"/>
        <w:rPr>
          <w:rFonts w:ascii="微軟正黑體" w:eastAsia="微軟正黑體" w:hAnsi="微軟正黑體"/>
          <w:b/>
          <w:szCs w:val="20"/>
        </w:rPr>
      </w:pPr>
    </w:p>
    <w:tbl>
      <w:tblPr>
        <w:tblW w:w="105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4499"/>
        <w:gridCol w:w="851"/>
        <w:gridCol w:w="4436"/>
      </w:tblGrid>
      <w:tr w:rsidR="00F76354" w:rsidRPr="00575E7A" w14:paraId="692AA107" w14:textId="77777777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C237" w14:textId="77777777" w:rsidR="00F76354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領域2－</w:t>
            </w:r>
            <w:r w:rsidR="00930C31" w:rsidRPr="00575E7A">
              <w:rPr>
                <w:rFonts w:ascii="微軟正黑體" w:eastAsia="微軟正黑體" w:hAnsi="微軟正黑體"/>
                <w:b/>
              </w:rPr>
              <w:t>奈米表面與</w:t>
            </w:r>
            <w:proofErr w:type="gramStart"/>
            <w:r w:rsidR="00930C31" w:rsidRPr="00575E7A">
              <w:rPr>
                <w:rFonts w:ascii="微軟正黑體" w:eastAsia="微軟正黑體" w:hAnsi="微軟正黑體"/>
                <w:b/>
              </w:rPr>
              <w:t>磊</w:t>
            </w:r>
            <w:proofErr w:type="gramEnd"/>
            <w:r w:rsidR="00930C31" w:rsidRPr="00575E7A">
              <w:rPr>
                <w:rFonts w:ascii="微軟正黑體" w:eastAsia="微軟正黑體" w:hAnsi="微軟正黑體"/>
                <w:b/>
              </w:rPr>
              <w:t>晶</w:t>
            </w:r>
          </w:p>
        </w:tc>
      </w:tr>
      <w:tr w:rsidR="00F76354" w:rsidRPr="00575E7A" w14:paraId="61EFE92A" w14:textId="7777777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7CDC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勾選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CC4E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儀器名稱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1A5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勾選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4175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儀器名稱</w:t>
            </w:r>
          </w:p>
        </w:tc>
      </w:tr>
      <w:tr w:rsidR="00F76354" w:rsidRPr="00575E7A" w14:paraId="77A29D2A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CAEC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9155" w14:textId="77777777" w:rsidR="00F76354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表面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粗度儀</w:t>
            </w:r>
            <w:proofErr w:type="gramEnd"/>
            <w:r w:rsidRPr="00575E7A">
              <w:rPr>
                <w:rFonts w:ascii="微軟正黑體" w:eastAsia="微軟正黑體" w:hAnsi="微軟正黑體"/>
              </w:rPr>
              <w:br/>
              <w:t>(Alpha-Step Profilometer)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3C4E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2851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化學氣相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沉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積石墨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烯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設備</w:t>
            </w:r>
            <w:r w:rsidRPr="00575E7A">
              <w:rPr>
                <w:rFonts w:ascii="微軟正黑體" w:eastAsia="微軟正黑體" w:hAnsi="微軟正黑體"/>
              </w:rPr>
              <w:br/>
              <w:t>(Chemical Vapor Deposition for Graphene)</w:t>
            </w:r>
          </w:p>
        </w:tc>
      </w:tr>
      <w:tr w:rsidR="001E441E" w:rsidRPr="00575E7A" w14:paraId="38C99487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4A1F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5675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575E7A">
              <w:rPr>
                <w:rFonts w:ascii="微軟正黑體" w:eastAsia="微軟正黑體" w:hAnsi="微軟正黑體"/>
              </w:rPr>
              <w:t>電子束蒸鍍機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 xml:space="preserve"> </w:t>
            </w:r>
          </w:p>
          <w:p w14:paraId="479DC67B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(E-beam Evaporator)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3FD1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F452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原子力顯微鏡</w:t>
            </w:r>
            <w:r w:rsidRPr="00575E7A">
              <w:rPr>
                <w:rFonts w:ascii="微軟正黑體" w:eastAsia="微軟正黑體" w:hAnsi="微軟正黑體"/>
              </w:rPr>
              <w:br/>
              <w:t>(Atomic Force Microscope, NTMDT-AFM)</w:t>
            </w:r>
          </w:p>
        </w:tc>
      </w:tr>
      <w:tr w:rsidR="001E441E" w:rsidRPr="00575E7A" w14:paraId="47176DA1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D55D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0DDA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575E7A">
              <w:rPr>
                <w:rFonts w:ascii="微軟正黑體" w:eastAsia="微軟正黑體" w:hAnsi="微軟正黑體"/>
              </w:rPr>
              <w:t>磁控濺鍍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機</w:t>
            </w:r>
            <w:r w:rsidRPr="00575E7A">
              <w:rPr>
                <w:rFonts w:ascii="微軟正黑體" w:eastAsia="微軟正黑體" w:hAnsi="微軟正黑體"/>
              </w:rPr>
              <w:br/>
              <w:t>(Magnetron Sputter Deposition System)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F75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4E7C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多功能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掃描式探針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顯微鏡 </w:t>
            </w:r>
          </w:p>
          <w:p w14:paraId="4EC3C2DD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(Multi-Functional Scanning Probe Microscope, Dimension Icon)</w:t>
            </w:r>
          </w:p>
        </w:tc>
      </w:tr>
      <w:tr w:rsidR="001E441E" w:rsidRPr="00575E7A" w14:paraId="1B9A241B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8F0E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F68F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575E7A">
              <w:rPr>
                <w:rFonts w:ascii="微軟正黑體" w:eastAsia="微軟正黑體" w:hAnsi="微軟正黑體"/>
              </w:rPr>
              <w:t>共濺鍍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機</w:t>
            </w:r>
            <w:r w:rsidRPr="00575E7A">
              <w:rPr>
                <w:rFonts w:ascii="微軟正黑體" w:eastAsia="微軟正黑體" w:hAnsi="微軟正黑體"/>
              </w:rPr>
              <w:br/>
              <w:t>(Co-Sputter Deposition System)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AA0F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E0AE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 xml:space="preserve">奈米壓痕試驗機 </w:t>
            </w:r>
          </w:p>
          <w:p w14:paraId="1FA86E3F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(Nano-Indentation System)</w:t>
            </w:r>
          </w:p>
        </w:tc>
      </w:tr>
      <w:tr w:rsidR="001E441E" w:rsidRPr="00575E7A" w14:paraId="6286A2F0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E2A6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AEAE" w14:textId="77777777" w:rsidR="001E441E" w:rsidRPr="00575E7A" w:rsidRDefault="008A410F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半導體元件量測平台 (Measurement Station for Electrical Characterization)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21C8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9D98" w14:textId="77777777" w:rsidR="001E441E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6225BF68" w14:textId="77777777" w:rsidR="00F76354" w:rsidRPr="00575E7A" w:rsidRDefault="00F76354" w:rsidP="00575E7A">
      <w:pPr>
        <w:spacing w:line="400" w:lineRule="exact"/>
        <w:rPr>
          <w:rFonts w:ascii="微軟正黑體" w:eastAsia="微軟正黑體" w:hAnsi="微軟正黑體"/>
          <w:b/>
          <w:szCs w:val="20"/>
        </w:rPr>
      </w:pPr>
    </w:p>
    <w:tbl>
      <w:tblPr>
        <w:tblW w:w="105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4499"/>
        <w:gridCol w:w="851"/>
        <w:gridCol w:w="4436"/>
      </w:tblGrid>
      <w:tr w:rsidR="00F76354" w:rsidRPr="00575E7A" w14:paraId="1CB582A2" w14:textId="77777777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DA09" w14:textId="77777777" w:rsidR="00F76354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領域3－</w:t>
            </w:r>
            <w:r w:rsidR="00930C31" w:rsidRPr="00575E7A">
              <w:rPr>
                <w:rFonts w:ascii="微軟正黑體" w:eastAsia="微軟正黑體" w:hAnsi="微軟正黑體"/>
                <w:b/>
              </w:rPr>
              <w:t>奈米材料分析</w:t>
            </w:r>
          </w:p>
        </w:tc>
      </w:tr>
      <w:tr w:rsidR="00F76354" w:rsidRPr="00575E7A" w14:paraId="583C9157" w14:textId="7777777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41E3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勾選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94C9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儀器名稱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851C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勾選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75D1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儀器名稱</w:t>
            </w:r>
          </w:p>
        </w:tc>
      </w:tr>
      <w:tr w:rsidR="00F76354" w:rsidRPr="00575E7A" w14:paraId="4B71EE71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9C36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82C7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575E7A">
              <w:rPr>
                <w:rFonts w:ascii="微軟正黑體" w:eastAsia="微軟正黑體" w:hAnsi="微軟正黑體"/>
              </w:rPr>
              <w:t>雙束型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聚焦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離子束儀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 xml:space="preserve">  </w:t>
            </w:r>
            <w:r w:rsidRPr="00575E7A">
              <w:rPr>
                <w:rFonts w:ascii="微軟正黑體" w:eastAsia="微軟正黑體" w:hAnsi="微軟正黑體"/>
              </w:rPr>
              <w:br/>
              <w:t>(Dual Beam-Focused Ion Beam)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71137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4DCF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桌上型掃描式電子顯微鏡</w:t>
            </w:r>
            <w:r w:rsidRPr="00575E7A">
              <w:rPr>
                <w:rFonts w:ascii="微軟正黑體" w:eastAsia="微軟正黑體" w:hAnsi="微軟正黑體"/>
              </w:rPr>
              <w:br/>
              <w:t>(Tabletop SEM)</w:t>
            </w:r>
          </w:p>
        </w:tc>
      </w:tr>
      <w:tr w:rsidR="00F76354" w:rsidRPr="00575E7A" w14:paraId="2A72F5F6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42C9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FBC6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精密離子拋光機</w:t>
            </w:r>
            <w:r w:rsidRPr="00575E7A">
              <w:rPr>
                <w:rFonts w:ascii="微軟正黑體" w:eastAsia="微軟正黑體" w:hAnsi="微軟正黑體"/>
              </w:rPr>
              <w:br/>
              <w:t>(Precision Ion Polishing System)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C45A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A057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穿透式電子顯微鏡</w:t>
            </w:r>
            <w:r w:rsidRPr="00575E7A">
              <w:rPr>
                <w:rFonts w:ascii="微軟正黑體" w:eastAsia="微軟正黑體" w:hAnsi="微軟正黑體"/>
              </w:rPr>
              <w:br/>
              <w:t>(TEM, JEOL JEM-2010)</w:t>
            </w:r>
          </w:p>
        </w:tc>
      </w:tr>
      <w:tr w:rsidR="00F76354" w:rsidRPr="00575E7A" w14:paraId="01F2D263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955E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F710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高解析熱場發射掃描式電子顯微鏡 I</w:t>
            </w:r>
            <w:r w:rsidRPr="00575E7A">
              <w:rPr>
                <w:rFonts w:ascii="微軟正黑體" w:eastAsia="微軟正黑體" w:hAnsi="微軟正黑體"/>
              </w:rPr>
              <w:br/>
              <w:t>(FE-SEM I w EDS/CL/EBW, JEOL JSM-7000F)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F854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8E59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高解析場發射掃描穿透式電子顯微鏡</w:t>
            </w:r>
            <w:r w:rsidRPr="00575E7A">
              <w:rPr>
                <w:rFonts w:ascii="微軟正黑體" w:eastAsia="微軟正黑體" w:hAnsi="微軟正黑體"/>
              </w:rPr>
              <w:br/>
              <w:t>(FE-TEM w EDS/EELS, JEOL JEM-2100F)</w:t>
            </w:r>
          </w:p>
        </w:tc>
      </w:tr>
      <w:tr w:rsidR="00F76354" w:rsidRPr="00575E7A" w14:paraId="2A1B51ED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E293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0D9B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高解析熱場發射掃描式電子顯微鏡 II</w:t>
            </w:r>
            <w:r w:rsidRPr="00575E7A">
              <w:rPr>
                <w:rFonts w:ascii="微軟正黑體" w:eastAsia="微軟正黑體" w:hAnsi="微軟正黑體"/>
              </w:rPr>
              <w:br/>
              <w:t>(FE-SEM II w EDS/EBSD, JEOL JSM-</w:t>
            </w:r>
            <w:r w:rsidRPr="00575E7A">
              <w:rPr>
                <w:rFonts w:ascii="微軟正黑體" w:eastAsia="微軟正黑體" w:hAnsi="微軟正黑體"/>
              </w:rPr>
              <w:lastRenderedPageBreak/>
              <w:t>7001F)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A284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6611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In-Situ 奈米壓痕試驗機</w:t>
            </w:r>
            <w:r w:rsidRPr="00575E7A">
              <w:rPr>
                <w:rFonts w:ascii="微軟正黑體" w:eastAsia="微軟正黑體" w:hAnsi="微軟正黑體"/>
              </w:rPr>
              <w:br/>
              <w:t xml:space="preserve">(In-Situ Nano-Indentation System @ </w:t>
            </w:r>
            <w:r w:rsidRPr="00575E7A">
              <w:rPr>
                <w:rFonts w:ascii="微軟正黑體" w:eastAsia="微軟正黑體" w:hAnsi="微軟正黑體"/>
              </w:rPr>
              <w:lastRenderedPageBreak/>
              <w:t>TEM)</w:t>
            </w:r>
          </w:p>
        </w:tc>
      </w:tr>
    </w:tbl>
    <w:p w14:paraId="7522A9F7" w14:textId="77777777" w:rsidR="00F76354" w:rsidRPr="00575E7A" w:rsidRDefault="00F76354" w:rsidP="00575E7A">
      <w:pPr>
        <w:spacing w:line="400" w:lineRule="exact"/>
        <w:rPr>
          <w:rFonts w:ascii="微軟正黑體" w:eastAsia="微軟正黑體" w:hAnsi="微軟正黑體"/>
          <w:b/>
          <w:szCs w:val="20"/>
        </w:rPr>
      </w:pPr>
    </w:p>
    <w:tbl>
      <w:tblPr>
        <w:tblW w:w="105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4499"/>
        <w:gridCol w:w="851"/>
        <w:gridCol w:w="4436"/>
      </w:tblGrid>
      <w:tr w:rsidR="00F76354" w:rsidRPr="00575E7A" w14:paraId="0E031393" w14:textId="77777777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63C3" w14:textId="77777777" w:rsidR="00F76354" w:rsidRPr="00575E7A" w:rsidRDefault="001E441E" w:rsidP="0051199E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領域4－</w:t>
            </w:r>
            <w:r w:rsidR="00930C31" w:rsidRPr="00575E7A">
              <w:rPr>
                <w:rFonts w:ascii="微軟正黑體" w:eastAsia="微軟正黑體" w:hAnsi="微軟正黑體"/>
                <w:b/>
              </w:rPr>
              <w:t>生</w:t>
            </w:r>
            <w:proofErr w:type="gramStart"/>
            <w:r w:rsidR="00930C31" w:rsidRPr="00575E7A">
              <w:rPr>
                <w:rFonts w:ascii="微軟正黑體" w:eastAsia="微軟正黑體" w:hAnsi="微軟正黑體"/>
                <w:b/>
              </w:rPr>
              <w:t>醫暨非</w:t>
            </w:r>
            <w:proofErr w:type="gramEnd"/>
            <w:r w:rsidR="00930C31" w:rsidRPr="00575E7A">
              <w:rPr>
                <w:rFonts w:ascii="微軟正黑體" w:eastAsia="微軟正黑體" w:hAnsi="微軟正黑體"/>
                <w:b/>
              </w:rPr>
              <w:t>破壞性分析</w:t>
            </w:r>
          </w:p>
        </w:tc>
      </w:tr>
      <w:tr w:rsidR="00F76354" w:rsidRPr="00575E7A" w14:paraId="284632BE" w14:textId="77777777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98D0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勾選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3610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儀器名稱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B6C3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勾選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4477" w14:textId="77777777" w:rsidR="00F76354" w:rsidRPr="00575E7A" w:rsidRDefault="00930C31" w:rsidP="005119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儀器名稱</w:t>
            </w:r>
          </w:p>
        </w:tc>
      </w:tr>
      <w:tr w:rsidR="00F76354" w:rsidRPr="00575E7A" w14:paraId="55DC5203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6EA1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D487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多光子激發掃描顯微鏡</w:t>
            </w:r>
            <w:r w:rsidRPr="00575E7A">
              <w:rPr>
                <w:rFonts w:ascii="微軟正黑體" w:eastAsia="微軟正黑體" w:hAnsi="微軟正黑體"/>
              </w:rPr>
              <w:br/>
              <w:t>(Multiphoton Excitation Microscope)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282B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CD64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橢圓偏光儀</w:t>
            </w:r>
            <w:r w:rsidRPr="00575E7A">
              <w:rPr>
                <w:rFonts w:ascii="微軟正黑體" w:eastAsia="微軟正黑體" w:hAnsi="微軟正黑體"/>
              </w:rPr>
              <w:br/>
              <w:t>(Ellipsometer)</w:t>
            </w:r>
          </w:p>
        </w:tc>
      </w:tr>
      <w:tr w:rsidR="00F76354" w:rsidRPr="00575E7A" w14:paraId="2004A96E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3162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2C7B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微拉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曼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及微光激發光譜儀</w:t>
            </w:r>
            <w:r w:rsidRPr="00575E7A">
              <w:rPr>
                <w:rFonts w:ascii="微軟正黑體" w:eastAsia="微軟正黑體" w:hAnsi="微軟正黑體"/>
              </w:rPr>
              <w:br/>
              <w:t>(Micro-Raman &amp; Micro-PL Spectrometer)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4725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4436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575E7A">
              <w:rPr>
                <w:rFonts w:ascii="微軟正黑體" w:eastAsia="微軟正黑體" w:hAnsi="微軟正黑體"/>
              </w:rPr>
              <w:t>接觸角量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測儀</w:t>
            </w:r>
            <w:r w:rsidRPr="00575E7A">
              <w:rPr>
                <w:rFonts w:ascii="微軟正黑體" w:eastAsia="微軟正黑體" w:hAnsi="微軟正黑體"/>
              </w:rPr>
              <w:br/>
              <w:t>(Contact Angle Meter)</w:t>
            </w:r>
          </w:p>
        </w:tc>
      </w:tr>
      <w:tr w:rsidR="00F76354" w:rsidRPr="00575E7A" w14:paraId="6F6C9C03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A452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C2F0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拉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曼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光譜儀</w:t>
            </w:r>
            <w:r w:rsidR="001E441E">
              <w:rPr>
                <w:rFonts w:ascii="微軟正黑體" w:eastAsia="微軟正黑體" w:hAnsi="微軟正黑體" w:hint="eastAsia"/>
              </w:rPr>
              <w:t>／</w:t>
            </w:r>
            <w:r w:rsidRPr="00575E7A">
              <w:rPr>
                <w:rFonts w:ascii="微軟正黑體" w:eastAsia="微軟正黑體" w:hAnsi="微軟正黑體"/>
              </w:rPr>
              <w:t>顯微鏡</w:t>
            </w:r>
            <w:r w:rsidRPr="00575E7A">
              <w:rPr>
                <w:rFonts w:ascii="微軟正黑體" w:eastAsia="微軟正黑體" w:hAnsi="微軟正黑體"/>
              </w:rPr>
              <w:br/>
              <w:t>(Raman Spectrometer/Microscopes 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79C9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CC97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X光</w:t>
            </w:r>
            <w:proofErr w:type="gramStart"/>
            <w:r w:rsidRPr="00575E7A">
              <w:rPr>
                <w:rFonts w:ascii="微軟正黑體" w:eastAsia="微軟正黑體" w:hAnsi="微軟正黑體"/>
              </w:rPr>
              <w:t>繞射儀</w:t>
            </w:r>
            <w:proofErr w:type="gramEnd"/>
            <w:r w:rsidRPr="00575E7A">
              <w:rPr>
                <w:rFonts w:ascii="微軟正黑體" w:eastAsia="微軟正黑體" w:hAnsi="微軟正黑體"/>
              </w:rPr>
              <w:br/>
              <w:t>(X-Ray Diffractometer)</w:t>
            </w:r>
          </w:p>
        </w:tc>
      </w:tr>
      <w:tr w:rsidR="00F76354" w:rsidRPr="00575E7A" w14:paraId="7A330E5A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1328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A6F1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傅立葉轉換紅外光光譜儀</w:t>
            </w:r>
            <w:r w:rsidRPr="00575E7A">
              <w:rPr>
                <w:rFonts w:ascii="微軟正黑體" w:eastAsia="微軟正黑體" w:hAnsi="微軟正黑體"/>
              </w:rPr>
              <w:br/>
              <w:t>(Fourier Transform</w:t>
            </w:r>
            <w:r w:rsidR="00755880">
              <w:rPr>
                <w:rFonts w:ascii="微軟正黑體" w:eastAsia="微軟正黑體" w:hAnsi="微軟正黑體" w:hint="eastAsia"/>
              </w:rPr>
              <w:t xml:space="preserve"> </w:t>
            </w:r>
            <w:r w:rsidRPr="00575E7A">
              <w:rPr>
                <w:rFonts w:ascii="微軟正黑體" w:eastAsia="微軟正黑體" w:hAnsi="微軟正黑體"/>
              </w:rPr>
              <w:t>Infrared Spectrometer)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5B58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191B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動態光散射儀</w:t>
            </w:r>
            <w:r w:rsidRPr="00575E7A">
              <w:rPr>
                <w:rFonts w:ascii="微軟正黑體" w:eastAsia="微軟正黑體" w:hAnsi="微軟正黑體"/>
              </w:rPr>
              <w:br/>
              <w:t>(Dynamic Light Scattering)</w:t>
            </w:r>
          </w:p>
        </w:tc>
      </w:tr>
      <w:tr w:rsidR="00F76354" w:rsidRPr="00575E7A" w14:paraId="631663C2" w14:textId="77777777">
        <w:trPr>
          <w:trHeight w:val="72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821E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7044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75E7A">
              <w:rPr>
                <w:rFonts w:ascii="微軟正黑體" w:eastAsia="微軟正黑體" w:hAnsi="微軟正黑體"/>
              </w:rPr>
              <w:t>紫外光-可見光-近紅外光分光光譜儀</w:t>
            </w:r>
            <w:r w:rsidRPr="00575E7A">
              <w:rPr>
                <w:rFonts w:ascii="微軟正黑體" w:eastAsia="微軟正黑體" w:hAnsi="微軟正黑體"/>
              </w:rPr>
              <w:br/>
              <w:t>(UV/Visible/NIR Spectrophotometer)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5E9D3" w14:textId="77777777" w:rsidR="00F76354" w:rsidRPr="00575E7A" w:rsidRDefault="00F76354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06B6" w14:textId="77777777" w:rsidR="00F76354" w:rsidRPr="00575E7A" w:rsidRDefault="00930C31" w:rsidP="0051199E">
            <w:pPr>
              <w:spacing w:line="360" w:lineRule="exact"/>
              <w:rPr>
                <w:rFonts w:ascii="微軟正黑體" w:eastAsia="微軟正黑體" w:hAnsi="微軟正黑體"/>
              </w:rPr>
            </w:pPr>
            <w:proofErr w:type="gramStart"/>
            <w:r w:rsidRPr="00575E7A">
              <w:rPr>
                <w:rFonts w:ascii="微軟正黑體" w:eastAsia="微軟正黑體" w:hAnsi="微軟正黑體"/>
              </w:rPr>
              <w:t>奈</w:t>
            </w:r>
            <w:proofErr w:type="gramEnd"/>
            <w:r w:rsidRPr="00575E7A">
              <w:rPr>
                <w:rFonts w:ascii="微軟正黑體" w:eastAsia="微軟正黑體" w:hAnsi="微軟正黑體"/>
              </w:rPr>
              <w:t>米粒子追蹤分析儀</w:t>
            </w:r>
            <w:r w:rsidRPr="00575E7A">
              <w:rPr>
                <w:rFonts w:ascii="微軟正黑體" w:eastAsia="微軟正黑體" w:hAnsi="微軟正黑體"/>
              </w:rPr>
              <w:br/>
              <w:t>(Nanoparticle Tracking Analysis)</w:t>
            </w:r>
          </w:p>
        </w:tc>
      </w:tr>
    </w:tbl>
    <w:p w14:paraId="6CFDFC0A" w14:textId="77777777" w:rsidR="00F76354" w:rsidRPr="00575E7A" w:rsidRDefault="00F76354" w:rsidP="00575E7A">
      <w:pPr>
        <w:spacing w:line="400" w:lineRule="exact"/>
        <w:rPr>
          <w:rFonts w:ascii="微軟正黑體" w:eastAsia="微軟正黑體" w:hAnsi="微軟正黑體"/>
          <w:b/>
          <w:szCs w:val="20"/>
        </w:rPr>
      </w:pPr>
    </w:p>
    <w:p w14:paraId="66BB016B" w14:textId="77777777" w:rsidR="00F76354" w:rsidRPr="00575E7A" w:rsidRDefault="00F76354" w:rsidP="00575E7A">
      <w:pPr>
        <w:spacing w:line="400" w:lineRule="exact"/>
        <w:jc w:val="right"/>
        <w:rPr>
          <w:rFonts w:ascii="微軟正黑體" w:eastAsia="微軟正黑體" w:hAnsi="微軟正黑體"/>
          <w:b/>
          <w:szCs w:val="20"/>
        </w:rPr>
      </w:pPr>
    </w:p>
    <w:sectPr w:rsidR="00F76354" w:rsidRPr="00575E7A">
      <w:pgSz w:w="11906" w:h="16838"/>
      <w:pgMar w:top="567" w:right="720" w:bottom="568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BE20" w14:textId="77777777" w:rsidR="00707C8C" w:rsidRDefault="00707C8C">
      <w:r>
        <w:separator/>
      </w:r>
    </w:p>
  </w:endnote>
  <w:endnote w:type="continuationSeparator" w:id="0">
    <w:p w14:paraId="6F6C4BA6" w14:textId="77777777" w:rsidR="00707C8C" w:rsidRDefault="0070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5464" w14:textId="77777777" w:rsidR="00707C8C" w:rsidRDefault="00707C8C">
      <w:r>
        <w:rPr>
          <w:color w:val="000000"/>
        </w:rPr>
        <w:separator/>
      </w:r>
    </w:p>
  </w:footnote>
  <w:footnote w:type="continuationSeparator" w:id="0">
    <w:p w14:paraId="78061A98" w14:textId="77777777" w:rsidR="00707C8C" w:rsidRDefault="0070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4"/>
    <w:rsid w:val="00027D95"/>
    <w:rsid w:val="0006109C"/>
    <w:rsid w:val="00110389"/>
    <w:rsid w:val="001E441E"/>
    <w:rsid w:val="001E5A57"/>
    <w:rsid w:val="002E3E1F"/>
    <w:rsid w:val="0034289E"/>
    <w:rsid w:val="00357241"/>
    <w:rsid w:val="00445E1A"/>
    <w:rsid w:val="004A165C"/>
    <w:rsid w:val="0051199E"/>
    <w:rsid w:val="0052273C"/>
    <w:rsid w:val="00575E7A"/>
    <w:rsid w:val="00580E04"/>
    <w:rsid w:val="00597A65"/>
    <w:rsid w:val="00680074"/>
    <w:rsid w:val="006B16E4"/>
    <w:rsid w:val="00707C8C"/>
    <w:rsid w:val="00755880"/>
    <w:rsid w:val="008A410F"/>
    <w:rsid w:val="008B35A3"/>
    <w:rsid w:val="009036A4"/>
    <w:rsid w:val="00930C31"/>
    <w:rsid w:val="00AD3AF8"/>
    <w:rsid w:val="00BA354F"/>
    <w:rsid w:val="00C81F52"/>
    <w:rsid w:val="00CD7C53"/>
    <w:rsid w:val="00D0308E"/>
    <w:rsid w:val="00D42EC7"/>
    <w:rsid w:val="00D62155"/>
    <w:rsid w:val="00F3336B"/>
    <w:rsid w:val="00F33B24"/>
    <w:rsid w:val="00F76354"/>
    <w:rsid w:val="00F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2455"/>
  <w15:docId w15:val="{8F4B0067-DE9C-4A3B-A127-5C729AE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FollowedHyperlink"/>
    <w:basedOn w:val="a0"/>
    <w:rPr>
      <w:color w:val="800080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7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楊仟卉</dc:creator>
  <cp:lastModifiedBy>林丹琪</cp:lastModifiedBy>
  <cp:revision>27</cp:revision>
  <dcterms:created xsi:type="dcterms:W3CDTF">2021-12-14T06:10:00Z</dcterms:created>
  <dcterms:modified xsi:type="dcterms:W3CDTF">2022-12-22T00:53:00Z</dcterms:modified>
</cp:coreProperties>
</file>